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47" w:rsidRDefault="003E5B47" w:rsidP="003E5B47">
      <w:pPr>
        <w:jc w:val="right"/>
        <w:rPr>
          <w:b/>
          <w:sz w:val="28"/>
          <w:szCs w:val="28"/>
        </w:rPr>
      </w:pPr>
    </w:p>
    <w:p w:rsidR="0027066B" w:rsidRPr="00D36C46" w:rsidRDefault="0027066B" w:rsidP="0027066B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D36C4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27066B" w:rsidRDefault="0027066B" w:rsidP="00270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27066B" w:rsidRDefault="0027066B" w:rsidP="00270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27066B" w:rsidRDefault="0027066B" w:rsidP="0027066B">
      <w:pPr>
        <w:jc w:val="center"/>
        <w:rPr>
          <w:b/>
          <w:sz w:val="28"/>
          <w:szCs w:val="28"/>
        </w:rPr>
      </w:pPr>
    </w:p>
    <w:p w:rsidR="0027066B" w:rsidRDefault="0027066B" w:rsidP="0027066B">
      <w:pPr>
        <w:jc w:val="center"/>
        <w:rPr>
          <w:b/>
          <w:sz w:val="28"/>
          <w:szCs w:val="28"/>
        </w:rPr>
      </w:pPr>
    </w:p>
    <w:p w:rsidR="0027066B" w:rsidRDefault="0027066B" w:rsidP="0027066B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27066B" w:rsidTr="0027066B">
        <w:tc>
          <w:tcPr>
            <w:tcW w:w="4428" w:type="dxa"/>
          </w:tcPr>
          <w:p w:rsidR="0027066B" w:rsidRDefault="0027066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27066B" w:rsidRPr="00D36C46" w:rsidRDefault="0027066B" w:rsidP="00D36C46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/>
                <w:color w:val="auto"/>
                <w:lang w:val="kk-KZ"/>
              </w:rPr>
            </w:pPr>
            <w:r w:rsidRPr="00D36C46">
              <w:rPr>
                <w:rFonts w:ascii="Times New Roman" w:hAnsi="Times New Roman"/>
                <w:color w:val="auto"/>
              </w:rPr>
              <w:t>УТВЕРЖДАЮ</w:t>
            </w:r>
          </w:p>
          <w:p w:rsidR="0027066B" w:rsidRPr="00D36C46" w:rsidRDefault="0027066B" w:rsidP="00D36C46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D36C46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27066B" w:rsidRPr="00D36C46" w:rsidRDefault="0027066B" w:rsidP="00D36C4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6C46">
              <w:rPr>
                <w:sz w:val="28"/>
                <w:szCs w:val="28"/>
              </w:rPr>
              <w:t>____________________ (подпись)</w:t>
            </w:r>
          </w:p>
          <w:p w:rsidR="0027066B" w:rsidRPr="00D36C46" w:rsidRDefault="0027066B" w:rsidP="00D36C46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D36C46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D36C46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27066B" w:rsidRPr="00D36C46" w:rsidRDefault="0027066B" w:rsidP="00D36C46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27066B" w:rsidRPr="00D36C46" w:rsidRDefault="0027066B" w:rsidP="00D36C46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D36C46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2017 г.</w:t>
            </w:r>
          </w:p>
          <w:p w:rsidR="0027066B" w:rsidRDefault="0027066B" w:rsidP="00D36C4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27066B" w:rsidRDefault="0027066B" w:rsidP="0027066B">
      <w:pPr>
        <w:jc w:val="right"/>
        <w:rPr>
          <w:sz w:val="28"/>
          <w:szCs w:val="28"/>
        </w:rPr>
      </w:pPr>
    </w:p>
    <w:p w:rsidR="0027066B" w:rsidRDefault="0027066B" w:rsidP="0027066B">
      <w:pPr>
        <w:jc w:val="right"/>
        <w:rPr>
          <w:sz w:val="28"/>
          <w:szCs w:val="28"/>
        </w:rPr>
      </w:pPr>
    </w:p>
    <w:p w:rsidR="0027066B" w:rsidRDefault="0027066B" w:rsidP="0027066B">
      <w:pPr>
        <w:jc w:val="right"/>
        <w:rPr>
          <w:sz w:val="28"/>
          <w:szCs w:val="28"/>
        </w:rPr>
      </w:pPr>
    </w:p>
    <w:p w:rsidR="0027066B" w:rsidRDefault="0027066B" w:rsidP="0027066B">
      <w:pPr>
        <w:jc w:val="right"/>
        <w:rPr>
          <w:sz w:val="28"/>
          <w:szCs w:val="28"/>
        </w:rPr>
      </w:pPr>
    </w:p>
    <w:p w:rsidR="0027066B" w:rsidRPr="00D36C46" w:rsidRDefault="0027066B" w:rsidP="0027066B">
      <w:pPr>
        <w:pStyle w:val="1"/>
        <w:jc w:val="center"/>
        <w:rPr>
          <w:rFonts w:ascii="Times New Roman" w:hAnsi="Times New Roman"/>
          <w:color w:val="auto"/>
        </w:rPr>
      </w:pPr>
      <w:r w:rsidRPr="00D36C46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27066B" w:rsidRPr="00D36C46" w:rsidRDefault="0027066B" w:rsidP="00D36C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6C46">
        <w:rPr>
          <w:b/>
          <w:sz w:val="28"/>
          <w:szCs w:val="28"/>
          <w:lang w:val="kk-KZ"/>
        </w:rPr>
        <w:t xml:space="preserve">Код </w:t>
      </w:r>
      <w:r w:rsidRPr="00D36C46">
        <w:rPr>
          <w:b/>
          <w:sz w:val="28"/>
          <w:szCs w:val="28"/>
        </w:rPr>
        <w:t>«</w:t>
      </w:r>
      <w:r w:rsidR="00D36C46" w:rsidRPr="00D36C46">
        <w:rPr>
          <w:b/>
          <w:sz w:val="28"/>
          <w:szCs w:val="28"/>
        </w:rPr>
        <w:t>Археография</w:t>
      </w:r>
      <w:r w:rsidRPr="00D36C46">
        <w:rPr>
          <w:b/>
          <w:sz w:val="28"/>
          <w:szCs w:val="28"/>
        </w:rPr>
        <w:t>»</w:t>
      </w:r>
    </w:p>
    <w:p w:rsidR="0027066B" w:rsidRDefault="0027066B" w:rsidP="0027066B">
      <w:pPr>
        <w:rPr>
          <w:sz w:val="28"/>
          <w:szCs w:val="28"/>
        </w:rPr>
      </w:pPr>
    </w:p>
    <w:p w:rsidR="0027066B" w:rsidRDefault="0027066B" w:rsidP="0027066B">
      <w:pPr>
        <w:rPr>
          <w:sz w:val="28"/>
          <w:szCs w:val="28"/>
        </w:rPr>
      </w:pPr>
    </w:p>
    <w:p w:rsidR="0027066B" w:rsidRDefault="0027066B" w:rsidP="0027066B">
      <w:pPr>
        <w:rPr>
          <w:sz w:val="28"/>
          <w:szCs w:val="28"/>
        </w:rPr>
      </w:pPr>
    </w:p>
    <w:p w:rsidR="0027066B" w:rsidRDefault="0027066B" w:rsidP="00D36C46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D36C46">
        <w:rPr>
          <w:sz w:val="28"/>
          <w:szCs w:val="28"/>
        </w:rPr>
        <w:t>5В051500 – Архивоведение, документоведение и документационное обеспечение</w:t>
      </w:r>
      <w:r>
        <w:rPr>
          <w:sz w:val="28"/>
          <w:szCs w:val="28"/>
        </w:rPr>
        <w:t xml:space="preserve">» </w:t>
      </w:r>
    </w:p>
    <w:p w:rsidR="0027066B" w:rsidRDefault="0027066B" w:rsidP="002706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27066B" w:rsidRDefault="0027066B" w:rsidP="0027066B">
      <w:pPr>
        <w:rPr>
          <w:b/>
          <w:sz w:val="28"/>
          <w:szCs w:val="28"/>
        </w:rPr>
      </w:pPr>
    </w:p>
    <w:p w:rsidR="0027066B" w:rsidRDefault="0027066B" w:rsidP="0027066B">
      <w:pPr>
        <w:jc w:val="center"/>
        <w:rPr>
          <w:sz w:val="28"/>
          <w:szCs w:val="28"/>
        </w:rPr>
      </w:pPr>
    </w:p>
    <w:p w:rsidR="0027066B" w:rsidRDefault="0027066B" w:rsidP="0027066B">
      <w:pPr>
        <w:jc w:val="center"/>
        <w:rPr>
          <w:sz w:val="28"/>
          <w:szCs w:val="28"/>
        </w:rPr>
      </w:pPr>
    </w:p>
    <w:p w:rsidR="0027066B" w:rsidRDefault="0027066B" w:rsidP="0027066B">
      <w:pPr>
        <w:jc w:val="center"/>
        <w:rPr>
          <w:sz w:val="28"/>
          <w:szCs w:val="28"/>
        </w:rPr>
      </w:pPr>
    </w:p>
    <w:p w:rsidR="0027066B" w:rsidRDefault="0027066B" w:rsidP="0027066B">
      <w:pPr>
        <w:jc w:val="center"/>
        <w:rPr>
          <w:sz w:val="28"/>
          <w:szCs w:val="28"/>
        </w:rPr>
      </w:pPr>
    </w:p>
    <w:p w:rsidR="0027066B" w:rsidRDefault="00D36C46" w:rsidP="0027066B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27066B" w:rsidRDefault="00D36C46" w:rsidP="0027066B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3</w:t>
      </w:r>
    </w:p>
    <w:p w:rsidR="0027066B" w:rsidRDefault="00D36C46" w:rsidP="0027066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27066B" w:rsidRDefault="0027066B" w:rsidP="0027066B">
      <w:pPr>
        <w:jc w:val="both"/>
        <w:rPr>
          <w:sz w:val="28"/>
          <w:szCs w:val="28"/>
        </w:rPr>
      </w:pPr>
    </w:p>
    <w:p w:rsidR="0027066B" w:rsidRDefault="0027066B" w:rsidP="0027066B">
      <w:pPr>
        <w:jc w:val="both"/>
        <w:rPr>
          <w:sz w:val="28"/>
          <w:szCs w:val="28"/>
        </w:rPr>
      </w:pPr>
    </w:p>
    <w:p w:rsidR="0027066B" w:rsidRDefault="0027066B" w:rsidP="0027066B">
      <w:pPr>
        <w:pStyle w:val="a6"/>
        <w:jc w:val="center"/>
        <w:rPr>
          <w:sz w:val="28"/>
          <w:szCs w:val="28"/>
        </w:rPr>
      </w:pPr>
    </w:p>
    <w:p w:rsidR="0027066B" w:rsidRPr="00D36C46" w:rsidRDefault="0027066B" w:rsidP="00D36C46">
      <w:pPr>
        <w:pStyle w:val="a6"/>
        <w:ind w:firstLine="0"/>
        <w:jc w:val="center"/>
        <w:rPr>
          <w:sz w:val="28"/>
          <w:szCs w:val="28"/>
        </w:rPr>
      </w:pPr>
      <w:r w:rsidRPr="00D36C46">
        <w:rPr>
          <w:sz w:val="28"/>
          <w:szCs w:val="28"/>
        </w:rPr>
        <w:t>Алматы 2017 г.</w:t>
      </w:r>
    </w:p>
    <w:p w:rsidR="0027066B" w:rsidRPr="00D36C46" w:rsidRDefault="0027066B" w:rsidP="0027066B">
      <w:pPr>
        <w:pStyle w:val="a6"/>
        <w:rPr>
          <w:b w:val="0"/>
          <w:sz w:val="28"/>
          <w:szCs w:val="28"/>
        </w:rPr>
      </w:pPr>
      <w:r w:rsidRPr="00D36C46">
        <w:rPr>
          <w:b w:val="0"/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 w:rsidRPr="00D36C46">
        <w:rPr>
          <w:b w:val="0"/>
          <w:sz w:val="28"/>
          <w:szCs w:val="28"/>
        </w:rPr>
        <w:t>Сексенбаевой</w:t>
      </w:r>
      <w:proofErr w:type="spellEnd"/>
      <w:r w:rsidRPr="00D36C46">
        <w:rPr>
          <w:b w:val="0"/>
          <w:sz w:val="28"/>
          <w:szCs w:val="28"/>
        </w:rPr>
        <w:t xml:space="preserve"> – д.и.н., доцентом</w:t>
      </w:r>
    </w:p>
    <w:p w:rsidR="0027066B" w:rsidRDefault="0027066B" w:rsidP="0027066B">
      <w:pPr>
        <w:ind w:firstLine="402"/>
        <w:jc w:val="both"/>
        <w:rPr>
          <w:sz w:val="28"/>
          <w:szCs w:val="28"/>
        </w:rPr>
      </w:pPr>
    </w:p>
    <w:p w:rsidR="0027066B" w:rsidRDefault="0027066B" w:rsidP="0027066B">
      <w:pPr>
        <w:ind w:firstLine="402"/>
        <w:jc w:val="both"/>
        <w:rPr>
          <w:sz w:val="28"/>
          <w:szCs w:val="28"/>
        </w:rPr>
      </w:pPr>
    </w:p>
    <w:p w:rsidR="0027066B" w:rsidRDefault="0027066B" w:rsidP="0027066B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5В051500 – Архивоведение, документоведение и документационное обеспечение</w:t>
      </w:r>
    </w:p>
    <w:p w:rsidR="0027066B" w:rsidRDefault="0027066B" w:rsidP="0027066B">
      <w:pPr>
        <w:jc w:val="both"/>
        <w:rPr>
          <w:rFonts w:eastAsia="Batang"/>
          <w:sz w:val="28"/>
          <w:szCs w:val="28"/>
        </w:rPr>
      </w:pPr>
    </w:p>
    <w:p w:rsidR="0027066B" w:rsidRDefault="0027066B" w:rsidP="0027066B">
      <w:pPr>
        <w:jc w:val="both"/>
        <w:rPr>
          <w:szCs w:val="28"/>
        </w:rPr>
      </w:pPr>
    </w:p>
    <w:p w:rsidR="0027066B" w:rsidRDefault="0027066B" w:rsidP="0027066B">
      <w:pPr>
        <w:jc w:val="both"/>
        <w:rPr>
          <w:sz w:val="28"/>
          <w:szCs w:val="28"/>
        </w:rPr>
      </w:pPr>
    </w:p>
    <w:p w:rsidR="0027066B" w:rsidRPr="00D36C46" w:rsidRDefault="0027066B" w:rsidP="0027066B">
      <w:pPr>
        <w:pStyle w:val="a6"/>
        <w:rPr>
          <w:b w:val="0"/>
          <w:sz w:val="28"/>
          <w:szCs w:val="28"/>
        </w:rPr>
      </w:pPr>
      <w:proofErr w:type="gramStart"/>
      <w:r w:rsidRPr="00D36C46">
        <w:rPr>
          <w:b w:val="0"/>
          <w:sz w:val="28"/>
          <w:szCs w:val="28"/>
        </w:rPr>
        <w:t>Рассмотрен</w:t>
      </w:r>
      <w:proofErr w:type="gramEnd"/>
      <w:r w:rsidRPr="00D36C46">
        <w:rPr>
          <w:b w:val="0"/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27066B" w:rsidRDefault="0027066B" w:rsidP="0027066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2017 г., протокол № …</w:t>
      </w:r>
    </w:p>
    <w:p w:rsidR="0027066B" w:rsidRDefault="0027066B" w:rsidP="0027066B">
      <w:pPr>
        <w:jc w:val="both"/>
        <w:rPr>
          <w:sz w:val="28"/>
          <w:szCs w:val="28"/>
        </w:rPr>
      </w:pPr>
    </w:p>
    <w:p w:rsidR="0027066B" w:rsidRDefault="0027066B" w:rsidP="002706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27066B" w:rsidRDefault="0027066B" w:rsidP="002706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27066B" w:rsidRDefault="0027066B" w:rsidP="0027066B">
      <w:pPr>
        <w:ind w:firstLine="720"/>
        <w:jc w:val="center"/>
        <w:rPr>
          <w:sz w:val="28"/>
          <w:szCs w:val="28"/>
        </w:rPr>
      </w:pPr>
    </w:p>
    <w:p w:rsidR="0027066B" w:rsidRDefault="0027066B" w:rsidP="0027066B">
      <w:pPr>
        <w:rPr>
          <w:szCs w:val="28"/>
        </w:rPr>
      </w:pPr>
    </w:p>
    <w:p w:rsidR="0027066B" w:rsidRDefault="0027066B" w:rsidP="0027066B">
      <w:pPr>
        <w:rPr>
          <w:szCs w:val="28"/>
        </w:rPr>
      </w:pPr>
    </w:p>
    <w:p w:rsidR="0027066B" w:rsidRDefault="0027066B" w:rsidP="0027066B">
      <w:pPr>
        <w:rPr>
          <w:szCs w:val="28"/>
        </w:rPr>
      </w:pPr>
    </w:p>
    <w:p w:rsidR="0027066B" w:rsidRDefault="0027066B" w:rsidP="0027066B">
      <w:pPr>
        <w:rPr>
          <w:szCs w:val="28"/>
        </w:rPr>
      </w:pPr>
    </w:p>
    <w:p w:rsidR="0027066B" w:rsidRDefault="0027066B" w:rsidP="0027066B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27066B" w:rsidRPr="00D36C46" w:rsidRDefault="0027066B" w:rsidP="0027066B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D36C46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D36C46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27066B" w:rsidRDefault="0027066B" w:rsidP="0027066B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2017 г.,  протокол  №  </w:t>
      </w:r>
    </w:p>
    <w:p w:rsidR="0027066B" w:rsidRDefault="0027066B" w:rsidP="0027066B">
      <w:pPr>
        <w:rPr>
          <w:sz w:val="28"/>
          <w:szCs w:val="28"/>
        </w:rPr>
      </w:pPr>
    </w:p>
    <w:p w:rsidR="0027066B" w:rsidRDefault="0027066B" w:rsidP="0027066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</w:t>
      </w:r>
      <w:proofErr w:type="spellStart"/>
      <w:r>
        <w:rPr>
          <w:sz w:val="28"/>
          <w:szCs w:val="28"/>
        </w:rPr>
        <w:t>Тасилова</w:t>
      </w:r>
      <w:proofErr w:type="spellEnd"/>
      <w:r>
        <w:rPr>
          <w:sz w:val="28"/>
          <w:szCs w:val="28"/>
        </w:rPr>
        <w:t xml:space="preserve"> Н.</w:t>
      </w:r>
    </w:p>
    <w:p w:rsidR="0027066B" w:rsidRDefault="0027066B" w:rsidP="0027066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27066B" w:rsidRDefault="0027066B" w:rsidP="0027066B">
      <w:pPr>
        <w:rPr>
          <w:sz w:val="28"/>
          <w:szCs w:val="28"/>
          <w:lang w:eastAsia="ko-KR"/>
        </w:rPr>
      </w:pPr>
    </w:p>
    <w:p w:rsidR="0027066B" w:rsidRDefault="0027066B" w:rsidP="0027066B">
      <w:pPr>
        <w:rPr>
          <w:sz w:val="28"/>
          <w:lang w:eastAsia="ko-KR"/>
        </w:rPr>
      </w:pPr>
    </w:p>
    <w:p w:rsidR="0027066B" w:rsidRDefault="0027066B" w:rsidP="0027066B">
      <w:pPr>
        <w:rPr>
          <w:sz w:val="28"/>
          <w:lang w:eastAsia="ko-KR"/>
        </w:rPr>
      </w:pPr>
    </w:p>
    <w:p w:rsidR="0027066B" w:rsidRDefault="0027066B" w:rsidP="0027066B">
      <w:pPr>
        <w:rPr>
          <w:sz w:val="28"/>
          <w:lang w:eastAsia="ko-KR"/>
        </w:rPr>
      </w:pPr>
    </w:p>
    <w:p w:rsidR="0027066B" w:rsidRDefault="0027066B" w:rsidP="0027066B">
      <w:pPr>
        <w:rPr>
          <w:sz w:val="28"/>
          <w:lang w:eastAsia="ko-KR"/>
        </w:rPr>
      </w:pPr>
    </w:p>
    <w:p w:rsidR="0027066B" w:rsidRDefault="0027066B" w:rsidP="0027066B">
      <w:pPr>
        <w:rPr>
          <w:sz w:val="28"/>
          <w:lang w:eastAsia="ko-KR"/>
        </w:rPr>
      </w:pPr>
    </w:p>
    <w:p w:rsidR="0027066B" w:rsidRDefault="0027066B" w:rsidP="0027066B">
      <w:pPr>
        <w:rPr>
          <w:sz w:val="28"/>
          <w:lang w:eastAsia="ko-KR"/>
        </w:rPr>
      </w:pPr>
    </w:p>
    <w:p w:rsidR="0027066B" w:rsidRDefault="0027066B" w:rsidP="0027066B">
      <w:pPr>
        <w:rPr>
          <w:sz w:val="28"/>
          <w:lang w:eastAsia="ko-KR"/>
        </w:rPr>
      </w:pPr>
    </w:p>
    <w:p w:rsidR="0027066B" w:rsidRDefault="0027066B" w:rsidP="0027066B">
      <w:pPr>
        <w:rPr>
          <w:sz w:val="28"/>
          <w:lang w:eastAsia="ko-KR"/>
        </w:rPr>
      </w:pPr>
    </w:p>
    <w:p w:rsidR="00D36C46" w:rsidRDefault="00D36C46" w:rsidP="0027066B">
      <w:pPr>
        <w:rPr>
          <w:sz w:val="28"/>
          <w:lang w:eastAsia="ko-KR"/>
        </w:rPr>
      </w:pPr>
    </w:p>
    <w:p w:rsidR="00D36C46" w:rsidRDefault="00D36C46" w:rsidP="0027066B">
      <w:pPr>
        <w:rPr>
          <w:sz w:val="28"/>
          <w:lang w:eastAsia="ko-KR"/>
        </w:rPr>
      </w:pPr>
    </w:p>
    <w:p w:rsidR="00D36C46" w:rsidRDefault="00D36C46" w:rsidP="0027066B">
      <w:pPr>
        <w:rPr>
          <w:sz w:val="28"/>
          <w:lang w:eastAsia="ko-KR"/>
        </w:rPr>
      </w:pPr>
    </w:p>
    <w:p w:rsidR="0027066B" w:rsidRDefault="0027066B" w:rsidP="0027066B">
      <w:pPr>
        <w:rPr>
          <w:sz w:val="28"/>
          <w:lang w:eastAsia="ko-KR"/>
        </w:rPr>
      </w:pPr>
    </w:p>
    <w:p w:rsidR="0027066B" w:rsidRDefault="0027066B" w:rsidP="0027066B"/>
    <w:p w:rsidR="003E5B47" w:rsidRDefault="003E5B47" w:rsidP="003E5B47">
      <w:pPr>
        <w:jc w:val="right"/>
        <w:rPr>
          <w:b/>
          <w:sz w:val="28"/>
          <w:szCs w:val="28"/>
        </w:rPr>
      </w:pPr>
    </w:p>
    <w:p w:rsidR="003E5B47" w:rsidRPr="008676D3" w:rsidRDefault="003E5B47" w:rsidP="003E5B47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lastRenderedPageBreak/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3E5B47" w:rsidRPr="004E3261" w:rsidRDefault="003E5B47" w:rsidP="003E5B4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3E5B47" w:rsidRDefault="003E5B47" w:rsidP="003E5B4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Кафедра всемирной истории, историографии и источниковедения</w:t>
      </w:r>
    </w:p>
    <w:p w:rsidR="00254BBD" w:rsidRDefault="00254BBD" w:rsidP="003E5B47">
      <w:pPr>
        <w:autoSpaceDE w:val="0"/>
        <w:autoSpaceDN w:val="0"/>
        <w:adjustRightInd w:val="0"/>
        <w:jc w:val="center"/>
        <w:rPr>
          <w:b/>
          <w:bCs/>
        </w:rPr>
      </w:pPr>
    </w:p>
    <w:p w:rsidR="00254BBD" w:rsidRPr="00763857" w:rsidRDefault="00254BBD" w:rsidP="00254BBD">
      <w:pPr>
        <w:pStyle w:val="1"/>
        <w:spacing w:before="0"/>
        <w:jc w:val="right"/>
        <w:rPr>
          <w:rFonts w:ascii="Times New Roman" w:hAnsi="Times New Roman"/>
          <w:color w:val="auto"/>
          <w:lang w:val="kk-KZ"/>
        </w:rPr>
      </w:pPr>
      <w:r w:rsidRPr="00763857">
        <w:rPr>
          <w:rFonts w:ascii="Times New Roman" w:hAnsi="Times New Roman"/>
          <w:color w:val="auto"/>
        </w:rPr>
        <w:t>УТВЕРЖДАЮ</w:t>
      </w:r>
    </w:p>
    <w:p w:rsidR="00254BBD" w:rsidRPr="00763857" w:rsidRDefault="00254BBD" w:rsidP="00254BBD">
      <w:pPr>
        <w:pStyle w:val="7"/>
        <w:spacing w:before="0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85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Декан факультета</w:t>
      </w:r>
    </w:p>
    <w:p w:rsidR="00254BBD" w:rsidRPr="00ED2078" w:rsidRDefault="00254BBD" w:rsidP="00254BBD">
      <w:pPr>
        <w:jc w:val="right"/>
      </w:pPr>
      <w:r>
        <w:t>____________________ (подпись)</w:t>
      </w:r>
    </w:p>
    <w:p w:rsidR="00254BBD" w:rsidRDefault="00254BBD" w:rsidP="00254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b/>
          <w:sz w:val="28"/>
          <w:szCs w:val="28"/>
        </w:rPr>
        <w:t>Ногайбаева</w:t>
      </w:r>
      <w:proofErr w:type="spellEnd"/>
      <w:r>
        <w:rPr>
          <w:b/>
          <w:sz w:val="28"/>
          <w:szCs w:val="28"/>
        </w:rPr>
        <w:t xml:space="preserve"> М.С. </w:t>
      </w:r>
    </w:p>
    <w:p w:rsidR="00254BBD" w:rsidRDefault="00254BBD" w:rsidP="00254BBD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"______"________ 2017 </w:t>
      </w:r>
      <w:r w:rsidRPr="00E75E2B">
        <w:rPr>
          <w:b/>
          <w:sz w:val="28"/>
          <w:szCs w:val="28"/>
        </w:rPr>
        <w:t xml:space="preserve"> г.</w:t>
      </w:r>
    </w:p>
    <w:p w:rsidR="00254BBD" w:rsidRPr="00443D88" w:rsidRDefault="00254BBD" w:rsidP="00254BBD">
      <w:pPr>
        <w:autoSpaceDE w:val="0"/>
        <w:autoSpaceDN w:val="0"/>
        <w:adjustRightInd w:val="0"/>
        <w:jc w:val="center"/>
        <w:rPr>
          <w:b/>
          <w:bCs/>
        </w:rPr>
      </w:pPr>
    </w:p>
    <w:p w:rsidR="00254BBD" w:rsidRDefault="00254BBD" w:rsidP="003E5B47">
      <w:pPr>
        <w:autoSpaceDE w:val="0"/>
        <w:autoSpaceDN w:val="0"/>
        <w:adjustRightInd w:val="0"/>
        <w:jc w:val="center"/>
        <w:rPr>
          <w:b/>
          <w:bCs/>
        </w:rPr>
      </w:pPr>
    </w:p>
    <w:p w:rsidR="003E5B47" w:rsidRPr="00443D88" w:rsidRDefault="003E5B47" w:rsidP="003E5B47">
      <w:pPr>
        <w:autoSpaceDE w:val="0"/>
        <w:autoSpaceDN w:val="0"/>
        <w:adjustRightInd w:val="0"/>
        <w:jc w:val="center"/>
        <w:rPr>
          <w:b/>
          <w:bCs/>
        </w:rPr>
      </w:pPr>
    </w:p>
    <w:p w:rsidR="003E5B47" w:rsidRPr="00DF6D77" w:rsidRDefault="003E5B47" w:rsidP="003E5B47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3E5B47" w:rsidRDefault="003E5B47" w:rsidP="003E5B47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>
        <w:rPr>
          <w:b/>
          <w:bCs/>
        </w:rPr>
        <w:t xml:space="preserve"> 2017-2018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 xml:space="preserve">. </w:t>
      </w:r>
      <w:r w:rsidR="00C44364">
        <w:rPr>
          <w:b/>
          <w:bCs/>
        </w:rPr>
        <w:t>г</w:t>
      </w:r>
      <w:r w:rsidRPr="00DF6D77">
        <w:rPr>
          <w:b/>
          <w:bCs/>
        </w:rPr>
        <w:t>од</w:t>
      </w:r>
    </w:p>
    <w:p w:rsidR="003E5B47" w:rsidRPr="008676D3" w:rsidRDefault="003E5B47" w:rsidP="003E5B47">
      <w:pPr>
        <w:jc w:val="center"/>
        <w:rPr>
          <w:b/>
          <w:bCs/>
        </w:rPr>
      </w:pPr>
    </w:p>
    <w:p w:rsidR="001953F2" w:rsidRPr="00750809" w:rsidRDefault="001953F2" w:rsidP="001953F2">
      <w:pPr>
        <w:autoSpaceDE w:val="0"/>
        <w:autoSpaceDN w:val="0"/>
        <w:adjustRightInd w:val="0"/>
        <w:rPr>
          <w:bCs/>
        </w:rPr>
      </w:pPr>
      <w:r w:rsidRPr="00750809">
        <w:rPr>
          <w:bCs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1953F2" w:rsidRPr="00180C40" w:rsidTr="007A5F1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1953F2" w:rsidRPr="00180C40" w:rsidTr="007A5F1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1953F2" w:rsidRPr="00180C40" w:rsidTr="007A5F1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</w:pPr>
            <w:r>
              <w:t>Археография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80C40"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6</w:t>
            </w:r>
          </w:p>
        </w:tc>
      </w:tr>
      <w:tr w:rsidR="001953F2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E63A0D" w:rsidRDefault="001953F2" w:rsidP="007A5F13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Г.А.,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1953F2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E63A0D" w:rsidRDefault="001953F2" w:rsidP="001953F2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s.gulzira@mail.ru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1953F2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E63A0D" w:rsidRDefault="001953F2" w:rsidP="001953F2">
            <w:pPr>
              <w:autoSpaceDE w:val="0"/>
              <w:autoSpaceDN w:val="0"/>
              <w:adjustRightInd w:val="0"/>
            </w:pPr>
            <w:r>
              <w:t>225-52-42; 87472960460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1953F2" w:rsidRPr="00180C40" w:rsidRDefault="001953F2" w:rsidP="007A5F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180C40" w:rsidRDefault="001953F2" w:rsidP="007A5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953F2" w:rsidRPr="00AE2B3D" w:rsidRDefault="001953F2" w:rsidP="001953F2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1953F2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DF6D77" w:rsidRDefault="001953F2" w:rsidP="007A5F13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Default="001953F2" w:rsidP="007A5F13">
            <w:pPr>
              <w:jc w:val="both"/>
              <w:rPr>
                <w:lang w:eastAsia="ko-KR"/>
              </w:rPr>
            </w:pPr>
            <w:r w:rsidRPr="00155D3C">
              <w:rPr>
                <w:lang w:eastAsia="ko-KR"/>
              </w:rPr>
              <w:t>Публикация и введение в научный оборот массива архивных документов имеет огромное значение для развития отечественной исторической науки. Введение курса археографии в программу высшего образования является необходимым в подготовке будущих специалистов архивистов, ибо без этого невозможно обеспечить наиболее полное, творческое усвоение студентами основ выявления и отбора материалов к подготовке публикации.</w:t>
            </w:r>
          </w:p>
          <w:p w:rsidR="001953F2" w:rsidRDefault="001953F2" w:rsidP="007A5F13">
            <w:pPr>
              <w:jc w:val="both"/>
            </w:pPr>
            <w:r w:rsidRPr="00B07CCA">
              <w:rPr>
                <w:b/>
              </w:rPr>
              <w:t>Цель курса:</w:t>
            </w:r>
            <w:r>
              <w:t xml:space="preserve"> Д</w:t>
            </w:r>
            <w:r w:rsidRPr="00155D3C">
              <w:t xml:space="preserve">ать студентам </w:t>
            </w:r>
            <w:r w:rsidRPr="00155D3C">
              <w:rPr>
                <w:color w:val="000000"/>
              </w:rPr>
              <w:t xml:space="preserve">системное представление об истории и современном состоянии археографии в </w:t>
            </w:r>
            <w:r w:rsidRPr="00155D3C">
              <w:rPr>
                <w:color w:val="000000"/>
                <w:lang w:val="kk-KZ"/>
              </w:rPr>
              <w:t>Казахстане</w:t>
            </w:r>
            <w:r w:rsidRPr="00155D3C">
              <w:rPr>
                <w:color w:val="000000"/>
              </w:rPr>
              <w:t>, особенностях публикаций различных видов документов, практике археографической обработки документов</w:t>
            </w:r>
            <w:r>
              <w:rPr>
                <w:color w:val="000000"/>
              </w:rPr>
              <w:t xml:space="preserve"> и </w:t>
            </w:r>
            <w:r>
              <w:t>сформировать профессиональные компетенции в системе:</w:t>
            </w:r>
          </w:p>
          <w:p w:rsidR="001953F2" w:rsidRPr="001953F2" w:rsidRDefault="001953F2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F2">
              <w:rPr>
                <w:rFonts w:ascii="Times New Roman" w:hAnsi="Times New Roman" w:cs="Times New Roman"/>
                <w:b/>
                <w:sz w:val="24"/>
                <w:szCs w:val="24"/>
              </w:rPr>
              <w:t>Когнитивные:</w:t>
            </w:r>
            <w:r w:rsidRPr="001953F2">
              <w:rPr>
                <w:rFonts w:ascii="Times New Roman" w:hAnsi="Times New Roman" w:cs="Times New Roman"/>
                <w:sz w:val="24"/>
                <w:szCs w:val="24"/>
              </w:rPr>
              <w:t xml:space="preserve"> Знание основной терминологии по археографии; Обосновать историю развития археографии и роли архивных и научных учреждений в ее развитии; Анализировать функции публикац</w:t>
            </w:r>
            <w:proofErr w:type="gramStart"/>
            <w:r w:rsidRPr="001953F2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1953F2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классификацию;</w:t>
            </w:r>
          </w:p>
          <w:p w:rsidR="001953F2" w:rsidRPr="001953F2" w:rsidRDefault="001953F2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F2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Функциональные:</w:t>
            </w:r>
            <w:r w:rsidRPr="001953F2">
              <w:rPr>
                <w:rFonts w:ascii="Times New Roman" w:hAnsi="Times New Roman" w:cs="Times New Roman"/>
                <w:sz w:val="24"/>
                <w:szCs w:val="24"/>
              </w:rPr>
              <w:t xml:space="preserve"> Продемонстрировать подготовку публикации источников  к изданию, а также принципы выявления и отбора материалов к подготовке публикации; принципы и методы текстологии;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3F2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proofErr w:type="gramStart"/>
            <w:r w:rsidRPr="001953F2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proofErr w:type="gramEnd"/>
            <w:r w:rsidRPr="001953F2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инструментарии публикации, систематизацию материала источника в публикации. Аргументировать применение  на  практике  принципов  и методов выявления и отбора  материалов к подготовке публикации</w:t>
            </w:r>
          </w:p>
          <w:p w:rsidR="001953F2" w:rsidRPr="001953F2" w:rsidRDefault="001953F2" w:rsidP="001953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Системные</w:t>
            </w:r>
            <w:r w:rsidRPr="001953F2">
              <w:rPr>
                <w:rFonts w:ascii="Times New Roman" w:hAnsi="Times New Roman" w:cs="Times New Roman"/>
                <w:sz w:val="24"/>
                <w:szCs w:val="24"/>
              </w:rPr>
              <w:t>: способность развернуть фрагмент собственного исследования в контексте одной из парадигм и представить его в виде проектного исследования;</w:t>
            </w:r>
          </w:p>
          <w:p w:rsidR="001953F2" w:rsidRPr="001953F2" w:rsidRDefault="001953F2" w:rsidP="001953F2">
            <w:pPr>
              <w:autoSpaceDE w:val="0"/>
              <w:autoSpaceDN w:val="0"/>
              <w:adjustRightInd w:val="0"/>
              <w:jc w:val="both"/>
            </w:pPr>
            <w:r w:rsidRPr="001953F2">
              <w:rPr>
                <w:b/>
              </w:rPr>
              <w:t>Социальные:</w:t>
            </w:r>
            <w:r w:rsidRPr="001953F2">
              <w:t xml:space="preserve">  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1953F2" w:rsidRPr="00DF6D77" w:rsidRDefault="001953F2" w:rsidP="001953F2">
            <w:pPr>
              <w:jc w:val="both"/>
            </w:pPr>
            <w:proofErr w:type="spellStart"/>
            <w:r w:rsidRPr="001953F2">
              <w:rPr>
                <w:b/>
              </w:rPr>
              <w:t>Метакомпетенции</w:t>
            </w:r>
            <w:proofErr w:type="spellEnd"/>
            <w:r w:rsidRPr="001953F2">
              <w:rPr>
                <w:b/>
              </w:rPr>
              <w:t>:</w:t>
            </w:r>
            <w:r w:rsidRPr="001953F2">
              <w:t xml:space="preserve"> быть способным оценить значимость полученных результатов проектного исследования в собственном профессиональном становлении и в развитии  научной парадигмы археографии.</w:t>
            </w:r>
          </w:p>
        </w:tc>
      </w:tr>
      <w:tr w:rsidR="001953F2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DF6D77" w:rsidRDefault="001953F2" w:rsidP="007A5F13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DF6D77" w:rsidRDefault="001953F2" w:rsidP="007A5F13">
            <w:r w:rsidRPr="003F24D0">
              <w:rPr>
                <w:lang w:val="kk-KZ"/>
              </w:rPr>
              <w:t>История Казахстана, архивоведение, ис</w:t>
            </w:r>
            <w:r>
              <w:rPr>
                <w:lang w:val="kk-KZ"/>
              </w:rPr>
              <w:t>точниковедение, вспомогательные</w:t>
            </w:r>
            <w:r w:rsidRPr="003F24D0">
              <w:rPr>
                <w:lang w:val="kk-KZ"/>
              </w:rPr>
              <w:t>исторические дисциплины,</w:t>
            </w:r>
            <w:r>
              <w:rPr>
                <w:lang w:val="kk-KZ"/>
              </w:rPr>
              <w:t xml:space="preserve"> </w:t>
            </w:r>
            <w:r w:rsidRPr="003F24D0">
              <w:rPr>
                <w:lang w:val="kk-KZ"/>
              </w:rPr>
              <w:t>документоведение</w:t>
            </w:r>
          </w:p>
        </w:tc>
      </w:tr>
      <w:tr w:rsidR="00254BBD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BD" w:rsidRPr="00DF6D77" w:rsidRDefault="00254BBD" w:rsidP="007A5F13">
            <w:proofErr w:type="spellStart"/>
            <w:r>
              <w:t>Постреквизиты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BD" w:rsidRPr="003F24D0" w:rsidRDefault="00254BBD" w:rsidP="007A5F13">
            <w:pPr>
              <w:rPr>
                <w:lang w:val="kk-KZ"/>
              </w:rPr>
            </w:pPr>
            <w:r>
              <w:rPr>
                <w:lang w:val="kk-KZ"/>
              </w:rPr>
              <w:t>Теория и методика архивоведения</w:t>
            </w:r>
          </w:p>
        </w:tc>
      </w:tr>
      <w:tr w:rsidR="001953F2" w:rsidRPr="001953F2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7E3D05" w:rsidRDefault="001953F2" w:rsidP="007A5F1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C122A5" w:rsidRDefault="001953F2" w:rsidP="007A5F13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1953F2" w:rsidRPr="001953F2" w:rsidRDefault="001953F2" w:rsidP="001953F2">
            <w:pPr>
              <w:pStyle w:val="a6"/>
              <w:ind w:firstLine="0"/>
              <w:jc w:val="left"/>
              <w:rPr>
                <w:b w:val="0"/>
                <w:sz w:val="24"/>
                <w:szCs w:val="24"/>
              </w:rPr>
            </w:pPr>
            <w:r w:rsidRPr="001953F2">
              <w:rPr>
                <w:b w:val="0"/>
                <w:sz w:val="24"/>
                <w:szCs w:val="24"/>
                <w:lang w:val="kk-KZ"/>
              </w:rPr>
              <w:t>Козлов В.П. Российская археография в конце ХҮІІІ – первой четверти ХІХ века. – М::РГГУ,1999. - 416 с.</w:t>
            </w:r>
          </w:p>
          <w:p w:rsidR="001953F2" w:rsidRPr="001953F2" w:rsidRDefault="001953F2" w:rsidP="001953F2">
            <w:pPr>
              <w:pStyle w:val="a6"/>
              <w:ind w:firstLine="0"/>
              <w:rPr>
                <w:b w:val="0"/>
                <w:sz w:val="24"/>
                <w:szCs w:val="24"/>
              </w:rPr>
            </w:pPr>
            <w:r w:rsidRPr="001953F2">
              <w:rPr>
                <w:b w:val="0"/>
                <w:sz w:val="24"/>
                <w:szCs w:val="24"/>
                <w:lang w:val="kk-KZ"/>
              </w:rPr>
              <w:t>Козлов В.П. Основы теоретической и прикладной археографии. – М::РОССПЭН,2008. -248 с.</w:t>
            </w:r>
          </w:p>
          <w:p w:rsidR="001953F2" w:rsidRPr="001953F2" w:rsidRDefault="001953F2" w:rsidP="001953F2">
            <w:pPr>
              <w:pStyle w:val="a6"/>
              <w:ind w:firstLine="0"/>
              <w:rPr>
                <w:b w:val="0"/>
                <w:sz w:val="24"/>
                <w:szCs w:val="24"/>
              </w:rPr>
            </w:pPr>
            <w:r w:rsidRPr="001953F2">
              <w:rPr>
                <w:b w:val="0"/>
                <w:sz w:val="24"/>
                <w:szCs w:val="24"/>
              </w:rPr>
              <w:t>Королев Г.И. Археография: Учеб</w:t>
            </w:r>
            <w:proofErr w:type="gramStart"/>
            <w:r w:rsidRPr="001953F2">
              <w:rPr>
                <w:b w:val="0"/>
                <w:sz w:val="24"/>
                <w:szCs w:val="24"/>
              </w:rPr>
              <w:t>.</w:t>
            </w:r>
            <w:proofErr w:type="gramEnd"/>
            <w:r w:rsidRPr="001953F2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1953F2">
              <w:rPr>
                <w:b w:val="0"/>
                <w:sz w:val="24"/>
                <w:szCs w:val="24"/>
              </w:rPr>
              <w:t>п</w:t>
            </w:r>
            <w:proofErr w:type="gramEnd"/>
            <w:r w:rsidRPr="001953F2">
              <w:rPr>
                <w:b w:val="0"/>
                <w:sz w:val="24"/>
                <w:szCs w:val="24"/>
              </w:rPr>
              <w:t>особие. – М.: РГГУ, 1996.</w:t>
            </w:r>
          </w:p>
          <w:p w:rsidR="001953F2" w:rsidRPr="001953F2" w:rsidRDefault="001953F2" w:rsidP="001953F2">
            <w:pPr>
              <w:pStyle w:val="a6"/>
              <w:ind w:firstLine="0"/>
              <w:rPr>
                <w:b w:val="0"/>
                <w:sz w:val="24"/>
                <w:szCs w:val="24"/>
                <w:lang w:val="kk-KZ"/>
              </w:rPr>
            </w:pPr>
            <w:r w:rsidRPr="001953F2">
              <w:rPr>
                <w:b w:val="0"/>
                <w:sz w:val="24"/>
                <w:szCs w:val="24"/>
                <w:lang w:val="kk-KZ"/>
              </w:rPr>
              <w:t>Степанский А.Д. Археография отечественной истории ХХ в. М::РГГУ,2004.</w:t>
            </w:r>
          </w:p>
          <w:p w:rsidR="001953F2" w:rsidRPr="00227953" w:rsidRDefault="001953F2" w:rsidP="001953F2">
            <w:pPr>
              <w:ind w:left="567" w:hanging="567"/>
              <w:jc w:val="both"/>
              <w:rPr>
                <w:lang w:val="kk-KZ"/>
              </w:rPr>
            </w:pPr>
            <w:r w:rsidRPr="00155D3C">
              <w:rPr>
                <w:lang w:val="kk-KZ"/>
              </w:rPr>
              <w:t>Сборник нормативно-правовых актов, научно ме</w:t>
            </w:r>
            <w:r>
              <w:rPr>
                <w:lang w:val="kk-KZ"/>
              </w:rPr>
              <w:t xml:space="preserve">тодических документов в области </w:t>
            </w:r>
            <w:r w:rsidRPr="00227953">
              <w:rPr>
                <w:lang w:val="kk-KZ"/>
              </w:rPr>
              <w:t>архивного дела 1998-2001. Алматы., 2007</w:t>
            </w:r>
            <w:r>
              <w:rPr>
                <w:lang w:val="kk-KZ"/>
              </w:rPr>
              <w:t>.</w:t>
            </w:r>
          </w:p>
          <w:p w:rsidR="001953F2" w:rsidRPr="00750809" w:rsidRDefault="001953F2" w:rsidP="001953F2">
            <w:pPr>
              <w:ind w:left="6"/>
              <w:rPr>
                <w:b/>
                <w:i/>
              </w:rPr>
            </w:pPr>
            <w:r w:rsidRPr="00227953">
              <w:rPr>
                <w:lang w:val="kk-KZ"/>
              </w:rPr>
              <w:t>Шумейко М.Ф. Археография: курс лекции. – Минск: БГУ, 2005. – 431 с.</w:t>
            </w:r>
          </w:p>
        </w:tc>
      </w:tr>
      <w:tr w:rsidR="001953F2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DF6D77" w:rsidRDefault="001953F2" w:rsidP="007A5F1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F32DB1" w:rsidRDefault="001953F2" w:rsidP="001953F2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1953F2" w:rsidRDefault="001953F2" w:rsidP="001953F2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1953F2" w:rsidRDefault="001953F2" w:rsidP="001953F2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1953F2" w:rsidRPr="00F32DB1" w:rsidRDefault="001953F2" w:rsidP="001953F2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953F2" w:rsidRDefault="001953F2" w:rsidP="001953F2">
            <w:pPr>
              <w:jc w:val="both"/>
            </w:pPr>
            <w: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</w:t>
            </w:r>
            <w:r w:rsidR="00C44364">
              <w:t>еуважительного отношение к нему</w:t>
            </w:r>
            <w:r>
              <w:t xml:space="preserve">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  <w:r w:rsidR="00C44364">
              <w:t>.</w:t>
            </w:r>
          </w:p>
          <w:p w:rsidR="001953F2" w:rsidRDefault="001953F2" w:rsidP="001953F2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</w:t>
            </w:r>
            <w:r>
              <w:rPr>
                <w:lang w:val="en-US"/>
              </w:rPr>
              <w:t>s</w:t>
            </w:r>
            <w:r w:rsidRPr="001953F2">
              <w:t>.</w:t>
            </w:r>
            <w:proofErr w:type="spellStart"/>
            <w:r>
              <w:rPr>
                <w:lang w:val="en-US"/>
              </w:rPr>
              <w:t>gulzira</w:t>
            </w:r>
            <w:proofErr w:type="spellEnd"/>
            <w:r w:rsidRPr="001953F2">
              <w:t>@</w:t>
            </w:r>
            <w:r>
              <w:rPr>
                <w:lang w:val="en-US"/>
              </w:rPr>
              <w:t>mail</w:t>
            </w:r>
            <w:r w:rsidRPr="001953F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, телефону 225-52-42; 87472960460</w:t>
            </w:r>
          </w:p>
          <w:p w:rsidR="001953F2" w:rsidRPr="00DF6D77" w:rsidRDefault="001953F2" w:rsidP="007A5F13"/>
        </w:tc>
      </w:tr>
      <w:tr w:rsidR="001953F2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Pr="00DF6D77" w:rsidRDefault="001953F2" w:rsidP="007A5F1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F2" w:rsidRDefault="001953F2" w:rsidP="007A5F1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1953F2" w:rsidRDefault="001953F2" w:rsidP="007A5F1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1953F2" w:rsidRPr="00DF6D77" w:rsidRDefault="001953F2" w:rsidP="007A5F13">
            <w:r>
              <w:t>Формула расчета итоговой оценки.</w:t>
            </w:r>
          </w:p>
        </w:tc>
      </w:tr>
    </w:tbl>
    <w:p w:rsidR="001953F2" w:rsidRDefault="001953F2" w:rsidP="001953F2">
      <w:pPr>
        <w:jc w:val="center"/>
      </w:pPr>
    </w:p>
    <w:p w:rsidR="001953F2" w:rsidRDefault="001953F2" w:rsidP="001953F2">
      <w:pPr>
        <w:jc w:val="right"/>
      </w:pPr>
    </w:p>
    <w:p w:rsidR="001953F2" w:rsidRDefault="001953F2" w:rsidP="001953F2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tbl>
      <w:tblPr>
        <w:tblStyle w:val="a8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sz w:val="24"/>
                <w:szCs w:val="24"/>
              </w:rPr>
            </w:pPr>
            <w:r w:rsidRPr="00C44364">
              <w:rPr>
                <w:sz w:val="24"/>
                <w:szCs w:val="24"/>
              </w:rPr>
              <w:t>Неделя/дата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sz w:val="24"/>
                <w:szCs w:val="24"/>
              </w:rPr>
            </w:pPr>
            <w:r w:rsidRPr="00C4436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jc w:val="center"/>
              <w:rPr>
                <w:sz w:val="24"/>
                <w:szCs w:val="24"/>
              </w:rPr>
            </w:pPr>
            <w:r w:rsidRPr="00C44364">
              <w:rPr>
                <w:sz w:val="24"/>
                <w:szCs w:val="24"/>
              </w:rPr>
              <w:t>Максимальный балл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1.</w:t>
            </w:r>
            <w:r w:rsidRPr="00C44364">
              <w:rPr>
                <w:sz w:val="24"/>
                <w:szCs w:val="24"/>
                <w:lang w:val="kk-KZ"/>
              </w:rPr>
              <w:t xml:space="preserve"> Введение.  Археографический фрнд как важнейший компонент научного и культурного наследия.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jc w:val="both"/>
              <w:rPr>
                <w:sz w:val="24"/>
                <w:szCs w:val="24"/>
                <w:lang w:val="kk-KZ"/>
              </w:rPr>
            </w:pPr>
            <w:r w:rsidRPr="00C44364">
              <w:rPr>
                <w:b/>
                <w:sz w:val="24"/>
                <w:szCs w:val="24"/>
              </w:rPr>
              <w:t>Семинар 1.</w:t>
            </w:r>
            <w:r w:rsidRPr="00C44364">
              <w:rPr>
                <w:sz w:val="24"/>
                <w:szCs w:val="24"/>
                <w:lang w:val="kk-KZ"/>
              </w:rPr>
              <w:t xml:space="preserve"> Структура курса, его составные части, их соотношение. Источники и литература </w:t>
            </w:r>
            <w:r w:rsidRPr="00C44364">
              <w:rPr>
                <w:sz w:val="24"/>
                <w:szCs w:val="24"/>
              </w:rPr>
              <w:t xml:space="preserve">по курсу. 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 xml:space="preserve">СРС 1.  </w:t>
            </w:r>
            <w:r w:rsidRPr="00C44364">
              <w:rPr>
                <w:sz w:val="24"/>
                <w:szCs w:val="24"/>
                <w:lang w:val="kk-KZ"/>
              </w:rPr>
              <w:t>Место археографии в системе гуманитарного знания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2.</w:t>
            </w:r>
            <w:r w:rsidRPr="00C44364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44364">
              <w:rPr>
                <w:sz w:val="24"/>
                <w:szCs w:val="24"/>
                <w:lang w:val="kk-KZ"/>
              </w:rPr>
              <w:t>Теоретические основы археографии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sz w:val="24"/>
                <w:szCs w:val="24"/>
                <w:lang w:val="kk-KZ"/>
              </w:rPr>
            </w:pPr>
            <w:r w:rsidRPr="00C44364">
              <w:rPr>
                <w:b/>
                <w:sz w:val="24"/>
                <w:szCs w:val="24"/>
              </w:rPr>
              <w:t>Семинар 2.</w:t>
            </w:r>
            <w:r w:rsidRPr="00C44364">
              <w:rPr>
                <w:sz w:val="24"/>
                <w:szCs w:val="24"/>
                <w:lang w:val="kk-KZ"/>
              </w:rPr>
              <w:t xml:space="preserve"> Термины археографии, их историческое развитие. Предмет археографии, различные варианты понимания предмета археографии.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СРС 2.</w:t>
            </w:r>
            <w:r w:rsidRPr="00C44364">
              <w:rPr>
                <w:sz w:val="24"/>
                <w:szCs w:val="24"/>
                <w:lang w:val="kk-KZ"/>
              </w:rPr>
              <w:t xml:space="preserve"> Роль и место полевой, камеральной и эдиционной археографии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 xml:space="preserve">Лекция 3. </w:t>
            </w:r>
            <w:r w:rsidRPr="00C44364">
              <w:rPr>
                <w:sz w:val="24"/>
                <w:szCs w:val="24"/>
                <w:lang w:val="kk-KZ"/>
              </w:rPr>
              <w:t>История становления и развития археографии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3.</w:t>
            </w:r>
            <w:r w:rsidRPr="00C44364">
              <w:rPr>
                <w:sz w:val="24"/>
                <w:szCs w:val="24"/>
              </w:rPr>
              <w:t xml:space="preserve"> История археографии. Роль архивных и научных учреждений в развитии археографии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СРС 3.</w:t>
            </w:r>
            <w:r w:rsidRPr="00C44364">
              <w:rPr>
                <w:sz w:val="24"/>
                <w:szCs w:val="24"/>
                <w:lang w:val="kk-KZ"/>
              </w:rPr>
              <w:t xml:space="preserve"> История развития археографии в Казахстане.  Исторические предпосылки возникновения и условия развития отечественной археографии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4.</w:t>
            </w:r>
            <w:r w:rsidRPr="00C44364">
              <w:rPr>
                <w:sz w:val="24"/>
                <w:szCs w:val="24"/>
                <w:lang w:val="kk-KZ"/>
              </w:rPr>
              <w:t xml:space="preserve"> Теоретико – методические аспекты публикации исторических                                                источников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sz w:val="24"/>
                <w:szCs w:val="24"/>
                <w:lang w:val="kk-KZ" w:eastAsia="ko-KR"/>
              </w:rPr>
            </w:pPr>
            <w:r w:rsidRPr="00C44364">
              <w:rPr>
                <w:b/>
                <w:sz w:val="24"/>
                <w:szCs w:val="24"/>
              </w:rPr>
              <w:t>Семинар 4.</w:t>
            </w:r>
            <w:r w:rsidRPr="00C44364">
              <w:rPr>
                <w:sz w:val="24"/>
                <w:szCs w:val="24"/>
                <w:lang w:val="kk-KZ"/>
              </w:rPr>
              <w:t xml:space="preserve"> Понятие научной публикации в археографии.</w:t>
            </w:r>
            <w:r w:rsidRPr="00C44364">
              <w:rPr>
                <w:sz w:val="24"/>
                <w:szCs w:val="24"/>
                <w:lang w:eastAsia="ko-KR"/>
              </w:rPr>
              <w:t xml:space="preserve"> Функции публикации</w:t>
            </w:r>
            <w:r w:rsidRPr="00C44364">
              <w:rPr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СРС 4.</w:t>
            </w:r>
            <w:r w:rsidRPr="00C44364">
              <w:rPr>
                <w:sz w:val="24"/>
                <w:szCs w:val="24"/>
                <w:lang w:val="kk-KZ"/>
              </w:rPr>
              <w:t xml:space="preserve"> Теоретико – методические аспекты публикации исторических                                                источников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5.</w:t>
            </w:r>
            <w:r w:rsidRPr="00C44364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C44364">
              <w:rPr>
                <w:sz w:val="24"/>
                <w:szCs w:val="24"/>
                <w:lang w:val="kk-KZ"/>
              </w:rPr>
              <w:t>Прикладная археография, его цели и задачи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5.</w:t>
            </w:r>
            <w:r w:rsidRPr="00C44364">
              <w:rPr>
                <w:sz w:val="24"/>
                <w:szCs w:val="24"/>
                <w:lang w:val="kk-KZ"/>
              </w:rPr>
              <w:t xml:space="preserve"> Феноменология документальных публикаций. Модель документальной публикации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СРС 5.</w:t>
            </w:r>
            <w:r w:rsidRPr="00C44364">
              <w:rPr>
                <w:sz w:val="24"/>
                <w:szCs w:val="24"/>
                <w:lang w:val="kk-KZ"/>
              </w:rPr>
              <w:t xml:space="preserve">        Нормативно – методические документы, регулирующие ведение работы по публикации документов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6.</w:t>
            </w:r>
            <w:r w:rsidRPr="00C44364">
              <w:rPr>
                <w:sz w:val="24"/>
                <w:szCs w:val="24"/>
                <w:lang w:val="kk-KZ"/>
              </w:rPr>
              <w:t xml:space="preserve"> Методика подготовки документальных публикаций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6.</w:t>
            </w:r>
            <w:r w:rsidRPr="00C44364">
              <w:rPr>
                <w:sz w:val="24"/>
                <w:szCs w:val="24"/>
                <w:lang w:val="kk-KZ"/>
              </w:rPr>
              <w:t xml:space="preserve"> Законодательные акты, регламентирующие публикаторскую деятельность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443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СРС 6.</w:t>
            </w:r>
            <w:r w:rsidRPr="00C443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Классификация документальных изданий.</w:t>
            </w:r>
            <w:r w:rsidRPr="00C44364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C443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Виды и</w:t>
            </w:r>
            <w:r w:rsidRPr="00C44364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Pr="00C443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формы публикации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7.</w:t>
            </w:r>
            <w:r w:rsidRPr="00C44364">
              <w:rPr>
                <w:sz w:val="24"/>
                <w:szCs w:val="24"/>
                <w:lang w:val="kk-KZ"/>
              </w:rPr>
              <w:t xml:space="preserve"> Организационные основы п</w:t>
            </w:r>
            <w:proofErr w:type="spellStart"/>
            <w:r w:rsidRPr="00C44364">
              <w:rPr>
                <w:sz w:val="24"/>
                <w:szCs w:val="24"/>
              </w:rPr>
              <w:t>одготовк</w:t>
            </w:r>
            <w:proofErr w:type="spellEnd"/>
            <w:r w:rsidRPr="00C44364">
              <w:rPr>
                <w:sz w:val="24"/>
                <w:szCs w:val="24"/>
                <w:lang w:val="kk-KZ"/>
              </w:rPr>
              <w:t>и документальных изданий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7.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Общие требования к выявлению документов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СРС 7.</w:t>
            </w:r>
            <w:r w:rsidRPr="00C44364"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 w:rsidRPr="00C44364">
              <w:rPr>
                <w:sz w:val="24"/>
                <w:szCs w:val="24"/>
                <w:lang w:val="kk-KZ"/>
              </w:rPr>
              <w:t>Правила издания исторических документов в РК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 xml:space="preserve">Рубежный контроль -1. </w:t>
            </w:r>
            <w:r w:rsidRPr="00C44364">
              <w:rPr>
                <w:sz w:val="24"/>
                <w:szCs w:val="24"/>
                <w:lang w:val="kk-KZ"/>
              </w:rPr>
              <w:t xml:space="preserve"> История развития археографии в Казахстане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  <w:lang w:val="en-US"/>
              </w:rPr>
              <w:t>Midterm</w:t>
            </w:r>
            <w:r w:rsidRPr="00C44364">
              <w:rPr>
                <w:b/>
                <w:sz w:val="24"/>
                <w:szCs w:val="24"/>
              </w:rPr>
              <w:t xml:space="preserve"> </w:t>
            </w:r>
            <w:r w:rsidRPr="00C44364">
              <w:rPr>
                <w:b/>
                <w:sz w:val="24"/>
                <w:szCs w:val="24"/>
                <w:lang w:val="en-US"/>
              </w:rPr>
              <w:t>exam</w:t>
            </w:r>
            <w:r w:rsidRPr="00C44364">
              <w:rPr>
                <w:b/>
                <w:sz w:val="24"/>
                <w:szCs w:val="24"/>
              </w:rPr>
              <w:t>.</w:t>
            </w:r>
            <w:r w:rsidRPr="00C44364">
              <w:rPr>
                <w:sz w:val="24"/>
                <w:szCs w:val="24"/>
                <w:lang w:val="kk-KZ"/>
              </w:rPr>
              <w:t xml:space="preserve"> Теоретико – методические аспекты публикации исторических                                                источников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8.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Выявление документов для издания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 xml:space="preserve">Семинар 8. </w:t>
            </w:r>
            <w:r w:rsidRPr="00C44364">
              <w:rPr>
                <w:sz w:val="24"/>
                <w:szCs w:val="24"/>
              </w:rPr>
              <w:t>Принципы выявления документов для различных типов издания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СРС 8.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Основные факторы, влияющие на выбор документов в качестве объектов публикации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9.</w:t>
            </w:r>
            <w:r w:rsidRPr="00C44364">
              <w:rPr>
                <w:b/>
                <w:sz w:val="24"/>
                <w:szCs w:val="24"/>
                <w:lang w:val="kk-KZ" w:eastAsia="ko-KR"/>
              </w:rPr>
              <w:t xml:space="preserve"> </w:t>
            </w:r>
            <w:r w:rsidRPr="00C44364">
              <w:rPr>
                <w:sz w:val="24"/>
                <w:szCs w:val="24"/>
                <w:lang w:val="kk-KZ" w:eastAsia="ko-KR"/>
              </w:rPr>
              <w:t>Отбор документов для публикации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9.</w:t>
            </w:r>
            <w:r w:rsidRPr="00C44364">
              <w:rPr>
                <w:sz w:val="24"/>
                <w:szCs w:val="24"/>
                <w:lang w:eastAsia="ko-KR"/>
              </w:rPr>
              <w:t xml:space="preserve"> Проблема отбора материала. 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Критерии отбора. </w:t>
            </w:r>
            <w:r w:rsidRPr="00C44364">
              <w:rPr>
                <w:sz w:val="24"/>
                <w:szCs w:val="24"/>
                <w:lang w:eastAsia="ko-KR"/>
              </w:rPr>
              <w:t xml:space="preserve"> Принципы и требования отбора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СРС 9.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Правила работы государственных архивов об основных принципах отбора документов для печати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10.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Археографическое оформление документов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10.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Поэтапность археографического оформления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 xml:space="preserve">СРС 10. </w:t>
            </w:r>
            <w:r w:rsidRPr="00C44364">
              <w:rPr>
                <w:sz w:val="24"/>
                <w:szCs w:val="24"/>
              </w:rPr>
              <w:t>Элементы</w:t>
            </w:r>
            <w:r w:rsidRPr="00C44364">
              <w:rPr>
                <w:b/>
                <w:sz w:val="24"/>
                <w:szCs w:val="24"/>
              </w:rPr>
              <w:t xml:space="preserve"> </w:t>
            </w:r>
            <w:r w:rsidRPr="00C44364">
              <w:rPr>
                <w:sz w:val="24"/>
                <w:szCs w:val="24"/>
                <w:lang w:val="kk-KZ" w:eastAsia="ko-KR"/>
              </w:rPr>
              <w:t>археографического оформления документов и их оформление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11.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Выбор и передача текста документов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11.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Приемы передачи (способы воспроизведения) текста для публикации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СРС 11.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Передача текстов документов раннего периода, нового и новейшего времени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12.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Научно – справочный аппарат публикации и его значение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12.</w:t>
            </w:r>
            <w:r w:rsidRPr="00C44364">
              <w:rPr>
                <w:sz w:val="24"/>
                <w:szCs w:val="24"/>
                <w:lang w:eastAsia="ko-KR"/>
              </w:rPr>
              <w:t xml:space="preserve"> Состав научно-справочного аппарата, их назначение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СРС 12.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Научно – справочный аппарат публикации и его значение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13.</w:t>
            </w:r>
            <w:r w:rsidRPr="00C44364">
              <w:rPr>
                <w:sz w:val="24"/>
                <w:szCs w:val="24"/>
                <w:lang w:eastAsia="ko-KR"/>
              </w:rPr>
              <w:t xml:space="preserve"> Археографические знаки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13.</w:t>
            </w:r>
            <w:r w:rsidRPr="00C44364">
              <w:rPr>
                <w:sz w:val="24"/>
                <w:szCs w:val="24"/>
                <w:lang w:eastAsia="ko-KR"/>
              </w:rPr>
              <w:t xml:space="preserve"> Способы указания знаков в заголовках, легендах и научно-справочном аппарате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СРС 13.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Завершение процесса публикации исторических источников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14, 15</w:t>
            </w: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Лекция 14-15.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Подготовка рукописи сборника документов к изданию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Семинар 14.</w:t>
            </w:r>
            <w:r w:rsidRPr="00C44364">
              <w:rPr>
                <w:sz w:val="24"/>
                <w:szCs w:val="24"/>
                <w:lang w:val="kk-KZ" w:eastAsia="ko-KR"/>
              </w:rPr>
              <w:t xml:space="preserve"> Редакционно – издательский процесс публикации источников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36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 xml:space="preserve">СРС 14. </w:t>
            </w:r>
            <w:r w:rsidRPr="00C44364">
              <w:rPr>
                <w:sz w:val="24"/>
                <w:szCs w:val="24"/>
              </w:rPr>
              <w:t>Общественные функции публикации и археографии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364" w:rsidRPr="00C44364" w:rsidTr="007A5F13">
        <w:tc>
          <w:tcPr>
            <w:tcW w:w="1101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44364" w:rsidRPr="00C44364" w:rsidRDefault="00C44364" w:rsidP="007A5F13">
            <w:pPr>
              <w:rPr>
                <w:b/>
                <w:sz w:val="24"/>
                <w:szCs w:val="24"/>
              </w:rPr>
            </w:pPr>
            <w:r w:rsidRPr="00C44364">
              <w:rPr>
                <w:b/>
                <w:sz w:val="24"/>
                <w:szCs w:val="24"/>
              </w:rPr>
              <w:t xml:space="preserve">Рубежный контроль – 2.. </w:t>
            </w:r>
            <w:r w:rsidRPr="00C44364">
              <w:rPr>
                <w:sz w:val="24"/>
                <w:szCs w:val="24"/>
                <w:lang w:val="kk-KZ"/>
              </w:rPr>
              <w:t>Значение археографических публикаций для пропаганды культурного наследия и сохранности документальных памятников</w:t>
            </w:r>
          </w:p>
        </w:tc>
        <w:tc>
          <w:tcPr>
            <w:tcW w:w="1843" w:type="dxa"/>
          </w:tcPr>
          <w:p w:rsidR="00C44364" w:rsidRPr="00C44364" w:rsidRDefault="00C44364" w:rsidP="007A5F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C44364" w:rsidRPr="00C44364" w:rsidRDefault="00C44364" w:rsidP="007A5F13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4364" w:rsidRPr="00C44364" w:rsidRDefault="00C44364" w:rsidP="00C44364">
      <w:pPr>
        <w:spacing w:line="360" w:lineRule="auto"/>
        <w:jc w:val="both"/>
      </w:pPr>
    </w:p>
    <w:p w:rsidR="00254BBD" w:rsidRPr="00AE2B3D" w:rsidRDefault="00254BBD" w:rsidP="00254BBD">
      <w:pPr>
        <w:spacing w:line="360" w:lineRule="auto"/>
        <w:jc w:val="both"/>
      </w:pPr>
      <w:r>
        <w:t>Преподаватель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Г.А. </w:t>
      </w:r>
      <w:proofErr w:type="spellStart"/>
      <w:r>
        <w:t>Сексенбаева</w:t>
      </w:r>
      <w:proofErr w:type="spellEnd"/>
    </w:p>
    <w:p w:rsidR="00254BBD" w:rsidRDefault="00254BBD" w:rsidP="00254BBD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  <w:t xml:space="preserve">                      Г.С. </w:t>
      </w:r>
      <w:proofErr w:type="spellStart"/>
      <w:r>
        <w:t>Султангалиева</w:t>
      </w:r>
      <w:proofErr w:type="spellEnd"/>
    </w:p>
    <w:p w:rsidR="00254BBD" w:rsidRPr="004861B5" w:rsidRDefault="00254BBD" w:rsidP="00254BBD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254BBD" w:rsidRDefault="00254BBD" w:rsidP="00254BBD">
      <w:pPr>
        <w:spacing w:line="360" w:lineRule="auto"/>
        <w:jc w:val="both"/>
      </w:pPr>
      <w:r w:rsidRPr="004861B5">
        <w:t>бюро факультета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D36C46">
        <w:t>Н. Тасилова</w:t>
      </w:r>
    </w:p>
    <w:p w:rsidR="00C44364" w:rsidRPr="00C44364" w:rsidRDefault="00C44364" w:rsidP="001953F2">
      <w:pPr>
        <w:jc w:val="both"/>
        <w:rPr>
          <w:b/>
        </w:rPr>
      </w:pPr>
    </w:p>
    <w:p w:rsidR="001753A6" w:rsidRPr="00C44364" w:rsidRDefault="001753A6"/>
    <w:sectPr w:rsidR="001753A6" w:rsidRPr="00C44364" w:rsidSect="008C1D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35544"/>
    <w:multiLevelType w:val="hybridMultilevel"/>
    <w:tmpl w:val="6798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753A6"/>
    <w:rsid w:val="000C4268"/>
    <w:rsid w:val="001753A6"/>
    <w:rsid w:val="001953F2"/>
    <w:rsid w:val="00254BBD"/>
    <w:rsid w:val="0027066B"/>
    <w:rsid w:val="003E5B47"/>
    <w:rsid w:val="00875DC2"/>
    <w:rsid w:val="008C1DBB"/>
    <w:rsid w:val="00C44364"/>
    <w:rsid w:val="00D3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54B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3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E5B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B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E5B4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shorttext">
    <w:name w:val="short_text"/>
    <w:basedOn w:val="a0"/>
    <w:rsid w:val="003E5B47"/>
    <w:rPr>
      <w:rFonts w:cs="Times New Roman"/>
    </w:rPr>
  </w:style>
  <w:style w:type="character" w:styleId="a3">
    <w:name w:val="Hyperlink"/>
    <w:basedOn w:val="a0"/>
    <w:rsid w:val="003E5B47"/>
    <w:rPr>
      <w:color w:val="0000FF"/>
      <w:u w:val="single"/>
    </w:rPr>
  </w:style>
  <w:style w:type="character" w:customStyle="1" w:styleId="A10">
    <w:name w:val="A1"/>
    <w:rsid w:val="003E5B47"/>
    <w:rPr>
      <w:i/>
      <w:iCs/>
      <w:color w:val="000000"/>
      <w:sz w:val="20"/>
      <w:szCs w:val="20"/>
    </w:rPr>
  </w:style>
  <w:style w:type="character" w:customStyle="1" w:styleId="A30">
    <w:name w:val="A3"/>
    <w:rsid w:val="003E5B47"/>
    <w:rPr>
      <w:b/>
      <w:bCs/>
      <w:i/>
      <w:iCs/>
      <w:color w:val="000000"/>
    </w:rPr>
  </w:style>
  <w:style w:type="character" w:customStyle="1" w:styleId="A4">
    <w:name w:val="A4"/>
    <w:rsid w:val="003E5B47"/>
    <w:rPr>
      <w:b/>
      <w:bCs/>
      <w:i/>
      <w:iCs/>
      <w:color w:val="000000"/>
      <w:sz w:val="26"/>
      <w:szCs w:val="26"/>
    </w:rPr>
  </w:style>
  <w:style w:type="paragraph" w:styleId="a5">
    <w:name w:val="No Spacing"/>
    <w:uiPriority w:val="1"/>
    <w:qFormat/>
    <w:rsid w:val="001953F2"/>
    <w:pPr>
      <w:spacing w:after="0" w:line="240" w:lineRule="auto"/>
    </w:pPr>
    <w:rPr>
      <w:lang w:val="ru-RU"/>
    </w:rPr>
  </w:style>
  <w:style w:type="paragraph" w:styleId="a6">
    <w:name w:val="Body Text Indent"/>
    <w:basedOn w:val="a"/>
    <w:link w:val="a7"/>
    <w:rsid w:val="001953F2"/>
    <w:pPr>
      <w:ind w:firstLine="720"/>
      <w:jc w:val="both"/>
    </w:pPr>
    <w:rPr>
      <w:b/>
      <w:sz w:val="32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rsid w:val="001953F2"/>
    <w:rPr>
      <w:rFonts w:ascii="Times New Roman" w:eastAsia="Times New Roman" w:hAnsi="Times New Roman" w:cs="Times New Roman"/>
      <w:b/>
      <w:sz w:val="32"/>
      <w:szCs w:val="20"/>
      <w:lang w:val="ru-RU" w:eastAsia="ko-KR"/>
    </w:rPr>
  </w:style>
  <w:style w:type="character" w:customStyle="1" w:styleId="30">
    <w:name w:val="Заголовок 3 Знак"/>
    <w:basedOn w:val="a0"/>
    <w:link w:val="3"/>
    <w:uiPriority w:val="9"/>
    <w:semiHidden/>
    <w:rsid w:val="00C443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C4436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43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54B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54BB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6</cp:revision>
  <dcterms:created xsi:type="dcterms:W3CDTF">2017-09-13T10:42:00Z</dcterms:created>
  <dcterms:modified xsi:type="dcterms:W3CDTF">2017-10-01T05:26:00Z</dcterms:modified>
</cp:coreProperties>
</file>